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16" w:type="dxa"/>
        <w:tblInd w:w="-318" w:type="dxa"/>
        <w:tblLook w:val="04A0" w:firstRow="1" w:lastRow="0" w:firstColumn="1" w:lastColumn="0" w:noHBand="0" w:noVBand="1"/>
      </w:tblPr>
      <w:tblGrid>
        <w:gridCol w:w="5955"/>
        <w:gridCol w:w="3861"/>
      </w:tblGrid>
      <w:tr w:rsidR="00E4246C" w:rsidRPr="005A030F" w14:paraId="29142C7C" w14:textId="77777777" w:rsidTr="00052345">
        <w:tc>
          <w:tcPr>
            <w:tcW w:w="5955" w:type="dxa"/>
          </w:tcPr>
          <w:p w14:paraId="0FA6A606" w14:textId="34B77A1E" w:rsidR="00E4246C" w:rsidRPr="00E6253C" w:rsidRDefault="00E4246C" w:rsidP="00052345">
            <w:pPr>
              <w:widowControl w:val="0"/>
              <w:ind w:firstLine="0"/>
              <w:rPr>
                <w:b/>
                <w:color w:val="000000"/>
                <w:kern w:val="16"/>
                <w:lang w:val="ru-RU"/>
              </w:rPr>
            </w:pPr>
            <w:bookmarkStart w:id="0" w:name="_Hlk120026993"/>
            <w:proofErr w:type="spellStart"/>
            <w:r w:rsidRPr="00A009C8">
              <w:rPr>
                <w:b/>
                <w:color w:val="000000"/>
                <w:kern w:val="16"/>
                <w:lang w:val="ru-RU"/>
              </w:rPr>
              <w:t>Ініціатор</w:t>
            </w:r>
            <w:proofErr w:type="spellEnd"/>
            <w:r w:rsidRPr="00A009C8">
              <w:rPr>
                <w:b/>
                <w:color w:val="000000"/>
                <w:kern w:val="16"/>
                <w:lang w:val="ru-RU"/>
              </w:rPr>
              <w:t xml:space="preserve">: </w:t>
            </w:r>
            <w:r w:rsidR="00E6253C">
              <w:rPr>
                <w:bCs/>
                <w:color w:val="000000"/>
                <w:kern w:val="16"/>
                <w:lang w:val="ru-RU"/>
              </w:rPr>
              <w:t xml:space="preserve">депутат </w:t>
            </w:r>
            <w:proofErr w:type="spellStart"/>
            <w:r w:rsidR="00E6253C">
              <w:rPr>
                <w:bCs/>
                <w:color w:val="000000"/>
                <w:kern w:val="16"/>
                <w:lang w:val="ru-RU"/>
              </w:rPr>
              <w:t>обласно</w:t>
            </w:r>
            <w:proofErr w:type="spellEnd"/>
            <w:r w:rsidR="00E6253C">
              <w:rPr>
                <w:bCs/>
                <w:color w:val="000000"/>
                <w:kern w:val="16"/>
              </w:rPr>
              <w:t>ї</w:t>
            </w:r>
            <w:r w:rsidR="00E6253C">
              <w:rPr>
                <w:bCs/>
                <w:color w:val="000000"/>
                <w:kern w:val="16"/>
                <w:lang w:val="ru-RU"/>
              </w:rPr>
              <w:t xml:space="preserve"> ради </w:t>
            </w:r>
            <w:proofErr w:type="spellStart"/>
            <w:r w:rsidR="00E6253C">
              <w:rPr>
                <w:bCs/>
                <w:color w:val="000000"/>
                <w:kern w:val="16"/>
                <w:lang w:val="ru-RU"/>
              </w:rPr>
              <w:t>Шекета</w:t>
            </w:r>
            <w:proofErr w:type="spellEnd"/>
            <w:r w:rsidR="00E6253C">
              <w:rPr>
                <w:bCs/>
                <w:color w:val="000000"/>
                <w:kern w:val="16"/>
                <w:lang w:val="ru-RU"/>
              </w:rPr>
              <w:t xml:space="preserve"> А. А.</w:t>
            </w:r>
          </w:p>
          <w:p w14:paraId="62021C0B" w14:textId="77777777" w:rsidR="00E6253C" w:rsidRDefault="00E6253C" w:rsidP="00052345">
            <w:pPr>
              <w:widowControl w:val="0"/>
              <w:ind w:firstLine="0"/>
              <w:rPr>
                <w:b/>
                <w:color w:val="000000"/>
                <w:kern w:val="16"/>
                <w:lang w:val="ru-RU"/>
              </w:rPr>
            </w:pPr>
          </w:p>
          <w:p w14:paraId="073BFBE4" w14:textId="22BA5957" w:rsidR="00E4246C" w:rsidRDefault="00E4246C" w:rsidP="00052345">
            <w:pPr>
              <w:widowControl w:val="0"/>
              <w:ind w:firstLine="0"/>
              <w:rPr>
                <w:b/>
                <w:color w:val="000000"/>
                <w:kern w:val="16"/>
                <w:lang w:val="ru-RU"/>
              </w:rPr>
            </w:pPr>
            <w:r w:rsidRPr="00A009C8">
              <w:rPr>
                <w:b/>
                <w:color w:val="000000"/>
                <w:kern w:val="16"/>
                <w:lang w:val="ru-RU"/>
              </w:rPr>
              <w:t xml:space="preserve">Автор: </w:t>
            </w:r>
            <w:proofErr w:type="spellStart"/>
            <w:r w:rsidR="00A04E51" w:rsidRPr="00463EEB">
              <w:rPr>
                <w:bCs/>
                <w:color w:val="000000"/>
                <w:kern w:val="16"/>
                <w:lang w:val="ru-RU"/>
              </w:rPr>
              <w:t>виконавчий</w:t>
            </w:r>
            <w:proofErr w:type="spellEnd"/>
            <w:r w:rsidR="00D3793D">
              <w:rPr>
                <w:bCs/>
                <w:color w:val="000000"/>
                <w:kern w:val="16"/>
                <w:lang w:val="ru-RU"/>
              </w:rPr>
              <w:t xml:space="preserve"> </w:t>
            </w:r>
            <w:proofErr w:type="spellStart"/>
            <w:r w:rsidR="00D3793D">
              <w:rPr>
                <w:bCs/>
                <w:color w:val="000000"/>
                <w:kern w:val="16"/>
                <w:lang w:val="ru-RU"/>
              </w:rPr>
              <w:t>апарат</w:t>
            </w:r>
            <w:proofErr w:type="spellEnd"/>
            <w:r w:rsidR="00D3793D">
              <w:rPr>
                <w:bCs/>
                <w:color w:val="000000"/>
                <w:kern w:val="16"/>
                <w:lang w:val="ru-RU"/>
              </w:rPr>
              <w:t xml:space="preserve"> </w:t>
            </w:r>
            <w:proofErr w:type="spellStart"/>
            <w:r w:rsidR="00463EEB">
              <w:rPr>
                <w:bCs/>
                <w:color w:val="000000"/>
                <w:kern w:val="16"/>
                <w:lang w:val="ru-RU"/>
              </w:rPr>
              <w:t>обласної</w:t>
            </w:r>
            <w:proofErr w:type="spellEnd"/>
            <w:r w:rsidR="00463EEB">
              <w:rPr>
                <w:bCs/>
                <w:color w:val="000000"/>
                <w:kern w:val="16"/>
                <w:lang w:val="ru-RU"/>
              </w:rPr>
              <w:t xml:space="preserve"> ради</w:t>
            </w:r>
          </w:p>
          <w:p w14:paraId="233B06CA" w14:textId="77777777" w:rsidR="00E4246C" w:rsidRPr="00A009C8" w:rsidRDefault="00E4246C" w:rsidP="00052345">
            <w:pPr>
              <w:widowControl w:val="0"/>
              <w:ind w:firstLine="0"/>
              <w:rPr>
                <w:b/>
                <w:color w:val="000000"/>
                <w:kern w:val="16"/>
                <w:lang w:val="ru-RU" w:bidi="uk-UA"/>
              </w:rPr>
            </w:pPr>
          </w:p>
        </w:tc>
        <w:tc>
          <w:tcPr>
            <w:tcW w:w="3861" w:type="dxa"/>
          </w:tcPr>
          <w:p w14:paraId="2A802643" w14:textId="77777777" w:rsidR="00E4246C" w:rsidRPr="005A030F" w:rsidRDefault="00E4246C" w:rsidP="00052345">
            <w:pPr>
              <w:ind w:firstLine="0"/>
              <w:jc w:val="right"/>
              <w:rPr>
                <w:rFonts w:eastAsia="Calibri"/>
                <w:b/>
                <w:bCs/>
                <w:color w:val="000000"/>
                <w:kern w:val="16"/>
              </w:rPr>
            </w:pPr>
            <w:r w:rsidRPr="005A030F">
              <w:rPr>
                <w:rFonts w:eastAsia="Calibri"/>
                <w:b/>
                <w:bCs/>
                <w:color w:val="000000"/>
                <w:kern w:val="16"/>
              </w:rPr>
              <w:t>ПРОЄКТ</w:t>
            </w:r>
          </w:p>
          <w:p w14:paraId="114898A2" w14:textId="77777777" w:rsidR="00E4246C" w:rsidRPr="005A030F" w:rsidRDefault="00E4246C" w:rsidP="004B789F">
            <w:pPr>
              <w:ind w:firstLine="0"/>
              <w:jc w:val="right"/>
              <w:rPr>
                <w:b/>
                <w:color w:val="000000"/>
                <w:kern w:val="16"/>
              </w:rPr>
            </w:pPr>
            <w:r w:rsidRPr="005A030F">
              <w:rPr>
                <w:rFonts w:eastAsia="Calibri"/>
                <w:b/>
                <w:bCs/>
                <w:color w:val="000000"/>
                <w:kern w:val="16"/>
              </w:rPr>
              <w:t xml:space="preserve">№ </w:t>
            </w:r>
            <w:r w:rsidR="004B789F">
              <w:rPr>
                <w:rFonts w:eastAsia="Calibri"/>
                <w:b/>
                <w:bCs/>
                <w:color w:val="000000"/>
                <w:kern w:val="16"/>
              </w:rPr>
              <w:t>1961/01.1-14</w:t>
            </w:r>
          </w:p>
        </w:tc>
      </w:tr>
    </w:tbl>
    <w:bookmarkEnd w:id="0"/>
    <w:p w14:paraId="05FB5C47" w14:textId="77777777" w:rsidR="00E4246C" w:rsidRDefault="00E4246C" w:rsidP="00E4246C">
      <w:pPr>
        <w:ind w:firstLine="0"/>
        <w:jc w:val="center"/>
        <w:rPr>
          <w:b/>
        </w:rPr>
      </w:pPr>
      <w:r w:rsidRPr="005A030F">
        <w:rPr>
          <w:b/>
          <w:noProof/>
          <w:lang w:eastAsia="uk-UA"/>
        </w:rPr>
        <w:drawing>
          <wp:inline distT="0" distB="0" distL="0" distR="0" wp14:anchorId="5502354F" wp14:editId="50C3EAB8">
            <wp:extent cx="428625" cy="609600"/>
            <wp:effectExtent l="0" t="0" r="0" b="0"/>
            <wp:docPr id="2" name="Рисунок 1" descr="Новый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Новый рисунок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0E43D3" w14:textId="77777777" w:rsidR="00E6253C" w:rsidRPr="00E6253C" w:rsidRDefault="00E6253C" w:rsidP="00E4246C">
      <w:pPr>
        <w:ind w:firstLine="0"/>
        <w:jc w:val="center"/>
        <w:rPr>
          <w:b/>
          <w:sz w:val="22"/>
          <w:szCs w:val="22"/>
        </w:rPr>
      </w:pPr>
    </w:p>
    <w:p w14:paraId="170FD15C" w14:textId="77777777" w:rsidR="00E4246C" w:rsidRDefault="00E4246C" w:rsidP="00E4246C">
      <w:pPr>
        <w:ind w:firstLine="0"/>
        <w:jc w:val="center"/>
        <w:rPr>
          <w:b/>
          <w:lang w:val="ru-RU"/>
        </w:rPr>
      </w:pPr>
      <w:r w:rsidRPr="00A009C8">
        <w:rPr>
          <w:b/>
          <w:lang w:val="ru-RU"/>
        </w:rPr>
        <w:t>ЗАКАРПАТСЬКА ОБЛАСНА РАДА</w:t>
      </w:r>
    </w:p>
    <w:p w14:paraId="54DF676D" w14:textId="77777777" w:rsidR="00463EEB" w:rsidRPr="00EB041A" w:rsidRDefault="00463EEB" w:rsidP="00E4246C">
      <w:pPr>
        <w:ind w:firstLine="0"/>
        <w:jc w:val="center"/>
        <w:rPr>
          <w:b/>
          <w:sz w:val="24"/>
          <w:szCs w:val="24"/>
          <w:lang w:val="ru-RU"/>
        </w:rPr>
      </w:pPr>
    </w:p>
    <w:p w14:paraId="198F927F" w14:textId="77777777" w:rsidR="00E4246C" w:rsidRDefault="0080560D" w:rsidP="00E4246C">
      <w:pPr>
        <w:ind w:firstLine="0"/>
        <w:jc w:val="center"/>
        <w:rPr>
          <w:b/>
          <w:lang w:val="ru-RU"/>
        </w:rPr>
      </w:pPr>
      <w:proofErr w:type="spellStart"/>
      <w:r>
        <w:rPr>
          <w:b/>
          <w:lang w:val="ru-RU"/>
        </w:rPr>
        <w:t>Двадцята</w:t>
      </w:r>
      <w:proofErr w:type="spellEnd"/>
      <w:r w:rsidR="00986740">
        <w:rPr>
          <w:b/>
          <w:lang w:val="ru-RU"/>
        </w:rPr>
        <w:t xml:space="preserve"> </w:t>
      </w:r>
      <w:proofErr w:type="spellStart"/>
      <w:r w:rsidR="00E4246C" w:rsidRPr="00A009C8">
        <w:rPr>
          <w:b/>
          <w:lang w:val="ru-RU"/>
        </w:rPr>
        <w:t>сесія</w:t>
      </w:r>
      <w:proofErr w:type="spellEnd"/>
      <w:r w:rsidR="00986740">
        <w:rPr>
          <w:b/>
          <w:lang w:val="ru-RU"/>
        </w:rPr>
        <w:t xml:space="preserve"> </w:t>
      </w:r>
      <w:r w:rsidR="00E4246C" w:rsidRPr="005A030F">
        <w:rPr>
          <w:b/>
        </w:rPr>
        <w:t>VI</w:t>
      </w:r>
      <w:r w:rsidR="00E4246C" w:rsidRPr="00A009C8">
        <w:rPr>
          <w:b/>
          <w:lang w:val="ru-RU"/>
        </w:rPr>
        <w:t>І</w:t>
      </w:r>
      <w:r w:rsidR="00E4246C" w:rsidRPr="005A030F">
        <w:rPr>
          <w:b/>
        </w:rPr>
        <w:t>I</w:t>
      </w:r>
      <w:r w:rsidR="00986740">
        <w:rPr>
          <w:b/>
        </w:rPr>
        <w:t xml:space="preserve"> </w:t>
      </w:r>
      <w:proofErr w:type="spellStart"/>
      <w:r w:rsidR="00E4246C" w:rsidRPr="00A009C8">
        <w:rPr>
          <w:b/>
          <w:lang w:val="ru-RU"/>
        </w:rPr>
        <w:t>скликання</w:t>
      </w:r>
      <w:proofErr w:type="spellEnd"/>
    </w:p>
    <w:p w14:paraId="33F3DA12" w14:textId="77777777" w:rsidR="00463EEB" w:rsidRDefault="00463EEB" w:rsidP="00E4246C">
      <w:pPr>
        <w:ind w:firstLine="0"/>
        <w:jc w:val="center"/>
        <w:rPr>
          <w:b/>
          <w:lang w:val="ru-RU"/>
        </w:rPr>
      </w:pPr>
    </w:p>
    <w:p w14:paraId="2D01A667" w14:textId="77777777" w:rsidR="00E4246C" w:rsidRPr="003801C8" w:rsidRDefault="00E4246C" w:rsidP="00E4246C">
      <w:pPr>
        <w:ind w:firstLine="0"/>
        <w:jc w:val="center"/>
        <w:rPr>
          <w:b/>
          <w:sz w:val="32"/>
          <w:szCs w:val="32"/>
          <w:lang w:val="ru-RU"/>
        </w:rPr>
      </w:pPr>
      <w:r w:rsidRPr="003801C8">
        <w:rPr>
          <w:b/>
          <w:sz w:val="32"/>
          <w:szCs w:val="32"/>
          <w:lang w:val="ru-RU"/>
        </w:rPr>
        <w:t xml:space="preserve">Р І Ш Е Н </w:t>
      </w:r>
      <w:proofErr w:type="spellStart"/>
      <w:r w:rsidRPr="003801C8">
        <w:rPr>
          <w:b/>
          <w:sz w:val="32"/>
          <w:szCs w:val="32"/>
          <w:lang w:val="ru-RU"/>
        </w:rPr>
        <w:t>Н</w:t>
      </w:r>
      <w:proofErr w:type="spellEnd"/>
      <w:r w:rsidRPr="003801C8">
        <w:rPr>
          <w:b/>
          <w:sz w:val="32"/>
          <w:szCs w:val="32"/>
          <w:lang w:val="ru-RU"/>
        </w:rPr>
        <w:t xml:space="preserve"> Я</w:t>
      </w:r>
    </w:p>
    <w:p w14:paraId="33598A4C" w14:textId="77777777" w:rsidR="00E4246C" w:rsidRPr="00D60DFF" w:rsidRDefault="00E4246C" w:rsidP="00E4246C">
      <w:pPr>
        <w:ind w:right="-1" w:firstLine="0"/>
        <w:jc w:val="center"/>
        <w:rPr>
          <w:b/>
          <w:lang w:val="ru-RU"/>
        </w:rPr>
      </w:pP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3173"/>
        <w:gridCol w:w="3165"/>
        <w:gridCol w:w="3018"/>
      </w:tblGrid>
      <w:tr w:rsidR="00E4246C" w:rsidRPr="005A030F" w14:paraId="56E2CEBE" w14:textId="77777777" w:rsidTr="00052345">
        <w:tc>
          <w:tcPr>
            <w:tcW w:w="3173" w:type="dxa"/>
          </w:tcPr>
          <w:p w14:paraId="0D1B4706" w14:textId="7E5D9E56" w:rsidR="00E4246C" w:rsidRPr="005A030F" w:rsidRDefault="008349F9" w:rsidP="00052345">
            <w:pPr>
              <w:ind w:left="135" w:firstLine="0"/>
              <w:rPr>
                <w:b/>
              </w:rPr>
            </w:pPr>
            <w:r>
              <w:rPr>
                <w:b/>
              </w:rPr>
              <w:t xml:space="preserve">                </w:t>
            </w:r>
            <w:r w:rsidR="00E4246C" w:rsidRPr="005A030F">
              <w:rPr>
                <w:b/>
              </w:rPr>
              <w:t>202</w:t>
            </w:r>
            <w:r w:rsidR="0080560D">
              <w:rPr>
                <w:b/>
              </w:rPr>
              <w:t>5</w:t>
            </w:r>
          </w:p>
        </w:tc>
        <w:tc>
          <w:tcPr>
            <w:tcW w:w="3165" w:type="dxa"/>
            <w:vAlign w:val="bottom"/>
          </w:tcPr>
          <w:p w14:paraId="6A807A9B" w14:textId="13C646EB" w:rsidR="00E4246C" w:rsidRPr="005A030F" w:rsidRDefault="008349F9" w:rsidP="00052345">
            <w:pPr>
              <w:ind w:firstLine="0"/>
              <w:rPr>
                <w:b/>
              </w:rPr>
            </w:pPr>
            <w:r>
              <w:rPr>
                <w:b/>
              </w:rPr>
              <w:t xml:space="preserve">             </w:t>
            </w:r>
            <w:r w:rsidR="00101A49">
              <w:rPr>
                <w:b/>
              </w:rPr>
              <w:t xml:space="preserve">м. </w:t>
            </w:r>
            <w:r w:rsidR="00E4246C" w:rsidRPr="005A030F">
              <w:rPr>
                <w:b/>
              </w:rPr>
              <w:t>Ужгород</w:t>
            </w:r>
          </w:p>
        </w:tc>
        <w:tc>
          <w:tcPr>
            <w:tcW w:w="3018" w:type="dxa"/>
          </w:tcPr>
          <w:p w14:paraId="5DEC8CCF" w14:textId="77777777" w:rsidR="00E4246C" w:rsidRPr="005A030F" w:rsidRDefault="00E4246C" w:rsidP="00052345">
            <w:pPr>
              <w:ind w:firstLine="0"/>
              <w:jc w:val="center"/>
              <w:rPr>
                <w:b/>
              </w:rPr>
            </w:pPr>
            <w:r w:rsidRPr="005A030F">
              <w:rPr>
                <w:b/>
              </w:rPr>
              <w:t xml:space="preserve">            №</w:t>
            </w:r>
          </w:p>
        </w:tc>
      </w:tr>
    </w:tbl>
    <w:p w14:paraId="56223E4A" w14:textId="77777777" w:rsidR="00E4246C" w:rsidRDefault="00E4246C" w:rsidP="00E4246C">
      <w:pPr>
        <w:ind w:firstLine="0"/>
        <w:rPr>
          <w:b/>
          <w:bCs/>
        </w:rPr>
      </w:pPr>
    </w:p>
    <w:p w14:paraId="7ABC92F7" w14:textId="77777777" w:rsidR="00010850" w:rsidRDefault="00E4246C" w:rsidP="00566946">
      <w:pPr>
        <w:ind w:right="4961" w:firstLine="0"/>
        <w:jc w:val="left"/>
        <w:rPr>
          <w:b/>
          <w:bCs/>
          <w:shd w:val="clear" w:color="auto" w:fill="FFFFFF"/>
        </w:rPr>
      </w:pPr>
      <w:r w:rsidRPr="003801C8">
        <w:rPr>
          <w:b/>
          <w:bCs/>
        </w:rPr>
        <w:t xml:space="preserve">Про </w:t>
      </w:r>
      <w:r w:rsidR="00222A43">
        <w:rPr>
          <w:b/>
          <w:bCs/>
          <w:shd w:val="clear" w:color="auto" w:fill="FFFFFF"/>
        </w:rPr>
        <w:t>приведення у відповідність</w:t>
      </w:r>
    </w:p>
    <w:p w14:paraId="2F5F1820" w14:textId="77777777" w:rsidR="00D32FE8" w:rsidRDefault="00F35210" w:rsidP="00566946">
      <w:pPr>
        <w:ind w:right="4961" w:firstLine="0"/>
        <w:jc w:val="left"/>
        <w:rPr>
          <w:b/>
          <w:bCs/>
          <w:shd w:val="clear" w:color="auto" w:fill="FFFFFF"/>
        </w:rPr>
      </w:pPr>
      <w:r w:rsidRPr="003801C8">
        <w:rPr>
          <w:b/>
          <w:bCs/>
          <w:shd w:val="clear" w:color="auto" w:fill="FFFFFF"/>
        </w:rPr>
        <w:t>транслітерації</w:t>
      </w:r>
      <w:r w:rsidR="00986740">
        <w:rPr>
          <w:b/>
          <w:bCs/>
          <w:color w:val="63A4F7"/>
          <w:shd w:val="clear" w:color="auto" w:fill="FFFFFF"/>
        </w:rPr>
        <w:t xml:space="preserve"> </w:t>
      </w:r>
      <w:r w:rsidR="00986740" w:rsidRPr="00986740">
        <w:rPr>
          <w:b/>
          <w:bCs/>
          <w:shd w:val="clear" w:color="auto" w:fill="FFFFFF"/>
        </w:rPr>
        <w:t xml:space="preserve">найменування </w:t>
      </w:r>
      <w:r w:rsidR="002B766C" w:rsidRPr="003801C8">
        <w:rPr>
          <w:b/>
          <w:bCs/>
          <w:shd w:val="clear" w:color="auto" w:fill="FFFFFF"/>
        </w:rPr>
        <w:t>«</w:t>
      </w:r>
      <w:r w:rsidR="00D32FE8" w:rsidRPr="003801C8">
        <w:rPr>
          <w:b/>
          <w:bCs/>
          <w:shd w:val="clear" w:color="auto" w:fill="FFFFFF"/>
        </w:rPr>
        <w:t>Закарпатська обласна рада</w:t>
      </w:r>
      <w:r w:rsidR="002B766C" w:rsidRPr="003801C8">
        <w:rPr>
          <w:b/>
          <w:bCs/>
          <w:shd w:val="clear" w:color="auto" w:fill="FFFFFF"/>
        </w:rPr>
        <w:t>»</w:t>
      </w:r>
      <w:r w:rsidR="00986740">
        <w:rPr>
          <w:b/>
          <w:bCs/>
          <w:shd w:val="clear" w:color="auto" w:fill="FFFFFF"/>
        </w:rPr>
        <w:t xml:space="preserve"> </w:t>
      </w:r>
      <w:r w:rsidR="00D32FE8" w:rsidRPr="003801C8">
        <w:rPr>
          <w:b/>
          <w:bCs/>
          <w:shd w:val="clear" w:color="auto" w:fill="FFFFFF"/>
        </w:rPr>
        <w:t>англійською мовою</w:t>
      </w:r>
    </w:p>
    <w:p w14:paraId="6E2D49FB" w14:textId="77777777" w:rsidR="00E4246C" w:rsidRDefault="00E4246C"/>
    <w:p w14:paraId="31AE51F3" w14:textId="19606974" w:rsidR="00BC5811" w:rsidRDefault="00E4246C" w:rsidP="008349F9">
      <w:pPr>
        <w:ind w:firstLine="567"/>
        <w:rPr>
          <w:b/>
          <w:bCs/>
          <w:shd w:val="clear" w:color="auto" w:fill="FFFFFF"/>
        </w:rPr>
      </w:pPr>
      <w:r w:rsidRPr="003801C8">
        <w:t xml:space="preserve">Відповідно до статті 43 Закону України «Про місцеве самоврядування в Україні», </w:t>
      </w:r>
      <w:r w:rsidR="00D32FE8" w:rsidRPr="003801C8">
        <w:t xml:space="preserve">статті 5 Закону України «Про застосування англійської мови в Україні», постанови </w:t>
      </w:r>
      <w:r w:rsidR="00D32FE8" w:rsidRPr="003801C8">
        <w:rPr>
          <w:shd w:val="clear" w:color="auto" w:fill="FFFFFF"/>
        </w:rPr>
        <w:t xml:space="preserve">Кабінету Міністрів України </w:t>
      </w:r>
      <w:r w:rsidR="00D32FE8" w:rsidRPr="003801C8">
        <w:rPr>
          <w:bCs/>
          <w:shd w:val="clear" w:color="auto" w:fill="FFFFFF"/>
        </w:rPr>
        <w:t>від 27 січня 2010 року             №</w:t>
      </w:r>
      <w:r w:rsidR="00D32FE8" w:rsidRPr="003801C8">
        <w:rPr>
          <w:shd w:val="clear" w:color="auto" w:fill="FFFFFF"/>
        </w:rPr>
        <w:t>55</w:t>
      </w:r>
      <w:r w:rsidR="008349F9">
        <w:rPr>
          <w:shd w:val="clear" w:color="auto" w:fill="FFFFFF"/>
        </w:rPr>
        <w:t xml:space="preserve"> </w:t>
      </w:r>
      <w:r w:rsidR="009416B5" w:rsidRPr="00986740">
        <w:rPr>
          <w:shd w:val="clear" w:color="auto" w:fill="FFFFFF"/>
        </w:rPr>
        <w:t>«Про впорядкування транслітерації українського алфавіту латиницею»</w:t>
      </w:r>
      <w:r w:rsidR="00DB1868" w:rsidRPr="00986740">
        <w:t>,</w:t>
      </w:r>
      <w:r w:rsidR="00986740" w:rsidRPr="00986740">
        <w:t xml:space="preserve"> </w:t>
      </w:r>
      <w:r w:rsidR="00731738" w:rsidRPr="00986740">
        <w:t xml:space="preserve">до Правил написання українських географічних назв на картах та в інших виданнях, затверджених наказом Міністерства аграрної політики та продовольства України від </w:t>
      </w:r>
      <w:r w:rsidR="00731738" w:rsidRPr="00986740">
        <w:rPr>
          <w:bCs/>
          <w:shd w:val="clear" w:color="auto" w:fill="FFFFFF"/>
        </w:rPr>
        <w:t>29.07.2014  № 282</w:t>
      </w:r>
      <w:r w:rsidR="00986740">
        <w:rPr>
          <w:bCs/>
          <w:shd w:val="clear" w:color="auto" w:fill="FFFFFF"/>
        </w:rPr>
        <w:t>,</w:t>
      </w:r>
      <w:r w:rsidR="00986740">
        <w:rPr>
          <w:bCs/>
          <w:color w:val="63A4F7"/>
          <w:shd w:val="clear" w:color="auto" w:fill="FFFFFF"/>
        </w:rPr>
        <w:t xml:space="preserve"> </w:t>
      </w:r>
      <w:r w:rsidR="00E6253C" w:rsidRPr="00E6253C">
        <w:rPr>
          <w:bCs/>
          <w:shd w:val="clear" w:color="auto" w:fill="FFFFFF"/>
        </w:rPr>
        <w:t>Державного стандарту ДСТУ 9112:2021 «</w:t>
      </w:r>
      <w:proofErr w:type="spellStart"/>
      <w:r w:rsidR="00E6253C" w:rsidRPr="00E6253C">
        <w:rPr>
          <w:bCs/>
          <w:shd w:val="clear" w:color="auto" w:fill="FFFFFF"/>
        </w:rPr>
        <w:t>Кирилично-латинична</w:t>
      </w:r>
      <w:proofErr w:type="spellEnd"/>
      <w:r w:rsidR="00E6253C" w:rsidRPr="00E6253C">
        <w:rPr>
          <w:bCs/>
          <w:shd w:val="clear" w:color="auto" w:fill="FFFFFF"/>
        </w:rPr>
        <w:t xml:space="preserve"> транслітерація і </w:t>
      </w:r>
      <w:proofErr w:type="spellStart"/>
      <w:r w:rsidR="00E6253C" w:rsidRPr="00E6253C">
        <w:rPr>
          <w:bCs/>
          <w:shd w:val="clear" w:color="auto" w:fill="FFFFFF"/>
        </w:rPr>
        <w:t>латинично</w:t>
      </w:r>
      <w:proofErr w:type="spellEnd"/>
      <w:r w:rsidR="00E6253C" w:rsidRPr="00E6253C">
        <w:rPr>
          <w:bCs/>
          <w:shd w:val="clear" w:color="auto" w:fill="FFFFFF"/>
        </w:rPr>
        <w:t xml:space="preserve">-кирилична </w:t>
      </w:r>
      <w:proofErr w:type="spellStart"/>
      <w:r w:rsidR="00E6253C" w:rsidRPr="00E6253C">
        <w:rPr>
          <w:bCs/>
          <w:shd w:val="clear" w:color="auto" w:fill="FFFFFF"/>
        </w:rPr>
        <w:t>ретранслітерація</w:t>
      </w:r>
      <w:proofErr w:type="spellEnd"/>
      <w:r w:rsidR="00E6253C" w:rsidRPr="00E6253C">
        <w:rPr>
          <w:bCs/>
          <w:shd w:val="clear" w:color="auto" w:fill="FFFFFF"/>
        </w:rPr>
        <w:t xml:space="preserve"> українських текстів.</w:t>
      </w:r>
      <w:r w:rsidR="00E6253C">
        <w:rPr>
          <w:bCs/>
          <w:shd w:val="clear" w:color="auto" w:fill="FFFFFF"/>
        </w:rPr>
        <w:t xml:space="preserve"> </w:t>
      </w:r>
      <w:r w:rsidR="00E6253C" w:rsidRPr="00E6253C">
        <w:rPr>
          <w:bCs/>
          <w:shd w:val="clear" w:color="auto" w:fill="FFFFFF"/>
        </w:rPr>
        <w:t>Правила написання»</w:t>
      </w:r>
      <w:r w:rsidR="00E6253C">
        <w:rPr>
          <w:shd w:val="clear" w:color="auto" w:fill="FFFFFF"/>
        </w:rPr>
        <w:t xml:space="preserve">, </w:t>
      </w:r>
      <w:r w:rsidR="00986740" w:rsidRPr="00B47283">
        <w:rPr>
          <w:shd w:val="clear" w:color="auto" w:fill="FFFFFF"/>
        </w:rPr>
        <w:t>обласна рада</w:t>
      </w:r>
      <w:r w:rsidR="00986740" w:rsidRPr="00986740">
        <w:rPr>
          <w:b/>
          <w:bCs/>
          <w:shd w:val="clear" w:color="auto" w:fill="FFFFFF"/>
        </w:rPr>
        <w:t xml:space="preserve"> </w:t>
      </w:r>
      <w:r w:rsidR="00E6253C">
        <w:rPr>
          <w:b/>
          <w:bCs/>
          <w:shd w:val="clear" w:color="auto" w:fill="FFFFFF"/>
        </w:rPr>
        <w:t xml:space="preserve">                   </w:t>
      </w:r>
      <w:r w:rsidR="00986740" w:rsidRPr="00986740">
        <w:rPr>
          <w:b/>
          <w:bCs/>
          <w:shd w:val="clear" w:color="auto" w:fill="FFFFFF"/>
        </w:rPr>
        <w:t>в</w:t>
      </w:r>
      <w:r w:rsidR="00D3793D">
        <w:rPr>
          <w:b/>
          <w:bCs/>
          <w:shd w:val="clear" w:color="auto" w:fill="FFFFFF"/>
        </w:rPr>
        <w:t xml:space="preserve"> </w:t>
      </w:r>
      <w:r w:rsidR="00986740" w:rsidRPr="00986740">
        <w:rPr>
          <w:b/>
          <w:bCs/>
          <w:shd w:val="clear" w:color="auto" w:fill="FFFFFF"/>
        </w:rPr>
        <w:t>и</w:t>
      </w:r>
      <w:r w:rsidR="00D3793D">
        <w:rPr>
          <w:b/>
          <w:bCs/>
          <w:shd w:val="clear" w:color="auto" w:fill="FFFFFF"/>
        </w:rPr>
        <w:t xml:space="preserve"> </w:t>
      </w:r>
      <w:r w:rsidR="00986740" w:rsidRPr="00986740">
        <w:rPr>
          <w:b/>
          <w:bCs/>
          <w:shd w:val="clear" w:color="auto" w:fill="FFFFFF"/>
        </w:rPr>
        <w:t>р</w:t>
      </w:r>
      <w:r w:rsidR="00D3793D">
        <w:rPr>
          <w:b/>
          <w:bCs/>
          <w:shd w:val="clear" w:color="auto" w:fill="FFFFFF"/>
        </w:rPr>
        <w:t xml:space="preserve"> </w:t>
      </w:r>
      <w:r w:rsidR="00986740" w:rsidRPr="00986740">
        <w:rPr>
          <w:b/>
          <w:bCs/>
          <w:shd w:val="clear" w:color="auto" w:fill="FFFFFF"/>
        </w:rPr>
        <w:t>і</w:t>
      </w:r>
      <w:r w:rsidR="00D3793D">
        <w:rPr>
          <w:b/>
          <w:bCs/>
          <w:shd w:val="clear" w:color="auto" w:fill="FFFFFF"/>
        </w:rPr>
        <w:t xml:space="preserve"> </w:t>
      </w:r>
      <w:r w:rsidR="00986740" w:rsidRPr="00986740">
        <w:rPr>
          <w:b/>
          <w:bCs/>
          <w:shd w:val="clear" w:color="auto" w:fill="FFFFFF"/>
        </w:rPr>
        <w:t>ш</w:t>
      </w:r>
      <w:r w:rsidR="00D3793D">
        <w:rPr>
          <w:b/>
          <w:bCs/>
          <w:shd w:val="clear" w:color="auto" w:fill="FFFFFF"/>
        </w:rPr>
        <w:t xml:space="preserve"> </w:t>
      </w:r>
      <w:r w:rsidR="00986740" w:rsidRPr="00986740">
        <w:rPr>
          <w:b/>
          <w:bCs/>
          <w:shd w:val="clear" w:color="auto" w:fill="FFFFFF"/>
        </w:rPr>
        <w:t>и</w:t>
      </w:r>
      <w:r w:rsidR="00D3793D">
        <w:rPr>
          <w:b/>
          <w:bCs/>
          <w:shd w:val="clear" w:color="auto" w:fill="FFFFFF"/>
        </w:rPr>
        <w:t xml:space="preserve"> </w:t>
      </w:r>
      <w:r w:rsidR="00986740" w:rsidRPr="00986740">
        <w:rPr>
          <w:b/>
          <w:bCs/>
          <w:shd w:val="clear" w:color="auto" w:fill="FFFFFF"/>
        </w:rPr>
        <w:t>л</w:t>
      </w:r>
      <w:r w:rsidR="00D3793D">
        <w:rPr>
          <w:b/>
          <w:bCs/>
          <w:shd w:val="clear" w:color="auto" w:fill="FFFFFF"/>
        </w:rPr>
        <w:t xml:space="preserve"> </w:t>
      </w:r>
      <w:r w:rsidR="00986740" w:rsidRPr="00986740">
        <w:rPr>
          <w:b/>
          <w:bCs/>
          <w:shd w:val="clear" w:color="auto" w:fill="FFFFFF"/>
        </w:rPr>
        <w:t>а:</w:t>
      </w:r>
    </w:p>
    <w:p w14:paraId="5E2BE9E0" w14:textId="77777777" w:rsidR="00E6253C" w:rsidRPr="008349F9" w:rsidRDefault="00E6253C" w:rsidP="008349F9">
      <w:pPr>
        <w:ind w:firstLine="567"/>
        <w:rPr>
          <w:bCs/>
          <w:color w:val="EE0000"/>
        </w:rPr>
      </w:pPr>
    </w:p>
    <w:p w14:paraId="078A95B2" w14:textId="77777777" w:rsidR="00BD2025" w:rsidRPr="008748CE" w:rsidRDefault="00BD2025" w:rsidP="00BD2025">
      <w:pPr>
        <w:ind w:firstLine="567"/>
      </w:pPr>
      <w:bookmarkStart w:id="1" w:name="_Hlk205996783"/>
      <w:r w:rsidRPr="008748CE">
        <w:t xml:space="preserve">1. Привести у відповідність до </w:t>
      </w:r>
      <w:r w:rsidR="00557407" w:rsidRPr="008748CE">
        <w:t xml:space="preserve">офіційних </w:t>
      </w:r>
      <w:r w:rsidRPr="008748CE">
        <w:t>правил</w:t>
      </w:r>
      <w:r w:rsidR="00557407" w:rsidRPr="008748CE">
        <w:t xml:space="preserve"> </w:t>
      </w:r>
      <w:r w:rsidRPr="008748CE">
        <w:t xml:space="preserve">транслітерації </w:t>
      </w:r>
      <w:r w:rsidR="0079316D" w:rsidRPr="008748CE">
        <w:t>найменування</w:t>
      </w:r>
      <w:r w:rsidRPr="008748CE">
        <w:t xml:space="preserve"> органу місцевого самоврядування – «Закарпатська обласна рада» – англійською мовою, а саме: «</w:t>
      </w:r>
      <w:r w:rsidRPr="008748CE">
        <w:rPr>
          <w:lang w:val="en-US"/>
        </w:rPr>
        <w:t>Zakarpattia</w:t>
      </w:r>
      <w:r w:rsidR="008748CE" w:rsidRPr="008748CE">
        <w:t xml:space="preserve"> </w:t>
      </w:r>
      <w:r w:rsidRPr="008748CE">
        <w:rPr>
          <w:lang w:val="en-US"/>
        </w:rPr>
        <w:t>regional</w:t>
      </w:r>
      <w:r w:rsidR="008748CE" w:rsidRPr="008748CE">
        <w:t xml:space="preserve"> </w:t>
      </w:r>
      <w:r w:rsidRPr="008748CE">
        <w:rPr>
          <w:lang w:val="en-US"/>
        </w:rPr>
        <w:t>council</w:t>
      </w:r>
      <w:r w:rsidRPr="008748CE">
        <w:t>».</w:t>
      </w:r>
    </w:p>
    <w:bookmarkEnd w:id="1"/>
    <w:p w14:paraId="6A9D8CE7" w14:textId="77777777" w:rsidR="00101A49" w:rsidRDefault="00E4246C" w:rsidP="003801C8">
      <w:pPr>
        <w:ind w:firstLine="567"/>
      </w:pPr>
      <w:r w:rsidRPr="00E4246C">
        <w:t xml:space="preserve">2. </w:t>
      </w:r>
      <w:r w:rsidR="008E3442">
        <w:t>О</w:t>
      </w:r>
      <w:r w:rsidR="00F35210">
        <w:t>рганам місцевого сам</w:t>
      </w:r>
      <w:r w:rsidR="008E3442">
        <w:t>оврядування З</w:t>
      </w:r>
      <w:r w:rsidR="00F35210">
        <w:t>акарпатської області, місцевим органам державної влади, підприємствам</w:t>
      </w:r>
      <w:r w:rsidR="003801C8">
        <w:t>,</w:t>
      </w:r>
      <w:r w:rsidR="00F35210">
        <w:t xml:space="preserve"> установам та організаціям, незалежно від форми власності, </w:t>
      </w:r>
      <w:r w:rsidR="008E3442">
        <w:t>д</w:t>
      </w:r>
      <w:r w:rsidR="00F35210">
        <w:t xml:space="preserve">епутатам обласної ради, виконавчому апарату обласної ради у всіх офіційних документах </w:t>
      </w:r>
      <w:r w:rsidR="008E3442">
        <w:t>при п</w:t>
      </w:r>
      <w:r w:rsidR="004D3419">
        <w:t>ерекладі англійською мовою найменування</w:t>
      </w:r>
      <w:r w:rsidR="008E3442">
        <w:t xml:space="preserve"> «Закарпатська обл</w:t>
      </w:r>
      <w:r w:rsidR="004D3419">
        <w:t xml:space="preserve">асна рада» використовувати найменування </w:t>
      </w:r>
      <w:r w:rsidR="00101A49">
        <w:t>«</w:t>
      </w:r>
      <w:r w:rsidR="00101A49">
        <w:rPr>
          <w:lang w:val="en-US"/>
        </w:rPr>
        <w:t>Zakarpattia</w:t>
      </w:r>
      <w:r w:rsidR="004D3419">
        <w:t xml:space="preserve"> </w:t>
      </w:r>
      <w:r w:rsidR="00101A49">
        <w:rPr>
          <w:lang w:val="en-US"/>
        </w:rPr>
        <w:t>regional</w:t>
      </w:r>
      <w:r w:rsidR="004D3419">
        <w:t xml:space="preserve"> </w:t>
      </w:r>
      <w:r w:rsidR="00101A49">
        <w:rPr>
          <w:lang w:val="en-US"/>
        </w:rPr>
        <w:t>council</w:t>
      </w:r>
      <w:r w:rsidR="00101A49">
        <w:t>».</w:t>
      </w:r>
    </w:p>
    <w:p w14:paraId="39335F72" w14:textId="3933BF72" w:rsidR="00101A49" w:rsidRDefault="008E3442" w:rsidP="003801C8">
      <w:pPr>
        <w:ind w:firstLine="567"/>
      </w:pPr>
      <w:r>
        <w:t>3. Звернутися до Верховної Ради України, Кабінету Міністрів України, центральних органів виконавчої влади із рекомендацією</w:t>
      </w:r>
      <w:r w:rsidR="008349F9">
        <w:t xml:space="preserve"> </w:t>
      </w:r>
      <w:r>
        <w:t>при перекладі в офіційних до</w:t>
      </w:r>
      <w:r w:rsidR="004D3419">
        <w:t>кументах англійською мовою найменування</w:t>
      </w:r>
      <w:r>
        <w:t xml:space="preserve"> «Закарпатська обл</w:t>
      </w:r>
      <w:r w:rsidR="004D3419">
        <w:t>асна рада» використовувати найменування</w:t>
      </w:r>
      <w:r>
        <w:t xml:space="preserve"> </w:t>
      </w:r>
      <w:r w:rsidR="00101A49">
        <w:t>«</w:t>
      </w:r>
      <w:r w:rsidR="00101A49">
        <w:rPr>
          <w:lang w:val="en-US"/>
        </w:rPr>
        <w:t>Zakarpattia</w:t>
      </w:r>
      <w:r w:rsidR="004D3419">
        <w:t xml:space="preserve"> </w:t>
      </w:r>
      <w:r w:rsidR="00101A49">
        <w:rPr>
          <w:lang w:val="en-US"/>
        </w:rPr>
        <w:t>regional</w:t>
      </w:r>
      <w:r w:rsidR="004D3419">
        <w:t xml:space="preserve"> </w:t>
      </w:r>
      <w:r w:rsidR="00101A49">
        <w:rPr>
          <w:lang w:val="en-US"/>
        </w:rPr>
        <w:t>council</w:t>
      </w:r>
      <w:r w:rsidR="00101A49">
        <w:t>».</w:t>
      </w:r>
    </w:p>
    <w:p w14:paraId="02E176FA" w14:textId="77777777" w:rsidR="002B766C" w:rsidRDefault="003801C8" w:rsidP="002B766C">
      <w:pPr>
        <w:shd w:val="clear" w:color="auto" w:fill="FFFFFF"/>
        <w:ind w:firstLine="567"/>
      </w:pPr>
      <w:r>
        <w:lastRenderedPageBreak/>
        <w:t>4</w:t>
      </w:r>
      <w:r w:rsidR="00E4246C" w:rsidRPr="00DB7A00">
        <w:t xml:space="preserve">. Контроль за виконанням </w:t>
      </w:r>
      <w:r w:rsidR="00E15145">
        <w:t xml:space="preserve">цього </w:t>
      </w:r>
      <w:r w:rsidR="00E4246C" w:rsidRPr="00DB7A00">
        <w:t xml:space="preserve">рішення покласти на </w:t>
      </w:r>
      <w:r w:rsidR="002B766C">
        <w:t xml:space="preserve">першого заступника </w:t>
      </w:r>
      <w:r w:rsidR="002B766C">
        <w:rPr>
          <w:color w:val="000000"/>
          <w:lang w:eastAsia="uk-UA"/>
        </w:rPr>
        <w:t>голови обласної ради  та</w:t>
      </w:r>
      <w:r w:rsidR="002B766C" w:rsidRPr="008954B1">
        <w:rPr>
          <w:color w:val="000000"/>
          <w:lang w:eastAsia="uk-UA"/>
        </w:rPr>
        <w:t xml:space="preserve"> постійн</w:t>
      </w:r>
      <w:r w:rsidR="002B766C">
        <w:rPr>
          <w:color w:val="000000"/>
          <w:lang w:eastAsia="uk-UA"/>
        </w:rPr>
        <w:t>і</w:t>
      </w:r>
      <w:r w:rsidR="002B766C" w:rsidRPr="008954B1">
        <w:rPr>
          <w:color w:val="000000"/>
          <w:lang w:eastAsia="uk-UA"/>
        </w:rPr>
        <w:t xml:space="preserve"> комісі</w:t>
      </w:r>
      <w:r w:rsidR="002B766C">
        <w:rPr>
          <w:color w:val="000000"/>
          <w:lang w:eastAsia="uk-UA"/>
        </w:rPr>
        <w:t xml:space="preserve">ї обласної ради </w:t>
      </w:r>
      <w:r w:rsidR="002B766C" w:rsidRPr="008954B1">
        <w:rPr>
          <w:color w:val="000000"/>
          <w:lang w:eastAsia="uk-UA"/>
        </w:rPr>
        <w:t>з питань</w:t>
      </w:r>
      <w:r w:rsidR="002B766C">
        <w:rPr>
          <w:color w:val="000000"/>
          <w:lang w:eastAsia="uk-UA"/>
        </w:rPr>
        <w:t>:</w:t>
      </w:r>
      <w:r w:rsidR="002B766C" w:rsidRPr="008954B1">
        <w:rPr>
          <w:color w:val="000000"/>
          <w:lang w:eastAsia="uk-UA"/>
        </w:rPr>
        <w:t xml:space="preserve"> регламенту, депутатської роботи, етики, нагороджень, правових питань та антикорупційної діяльності</w:t>
      </w:r>
      <w:r w:rsidR="002B766C">
        <w:rPr>
          <w:color w:val="000000"/>
          <w:lang w:eastAsia="uk-UA"/>
        </w:rPr>
        <w:t>;</w:t>
      </w:r>
      <w:hyperlink r:id="rId6" w:history="1">
        <w:r w:rsidR="00101A49" w:rsidRPr="00101A49">
          <w:rPr>
            <w:bdr w:val="none" w:sz="0" w:space="0" w:color="auto" w:frame="1"/>
            <w:shd w:val="clear" w:color="auto" w:fill="FFFFFF"/>
          </w:rPr>
          <w:t xml:space="preserve"> транскордонного співробітництва, розвитку туризму та рекреаці</w:t>
        </w:r>
      </w:hyperlink>
      <w:r w:rsidR="00101A49">
        <w:t>ї.</w:t>
      </w:r>
    </w:p>
    <w:p w14:paraId="056D7548" w14:textId="77777777" w:rsidR="008349F9" w:rsidRDefault="008349F9" w:rsidP="002B766C">
      <w:pPr>
        <w:shd w:val="clear" w:color="auto" w:fill="FFFFFF"/>
        <w:ind w:firstLine="567"/>
      </w:pPr>
    </w:p>
    <w:p w14:paraId="12B18FE1" w14:textId="77777777" w:rsidR="00E6253C" w:rsidRDefault="00E6253C" w:rsidP="002B766C">
      <w:pPr>
        <w:shd w:val="clear" w:color="auto" w:fill="FFFFFF"/>
        <w:ind w:firstLine="567"/>
      </w:pPr>
    </w:p>
    <w:p w14:paraId="0D3212A6" w14:textId="77777777" w:rsidR="00A04E51" w:rsidRPr="00101A49" w:rsidRDefault="00DB1868" w:rsidP="00101A49">
      <w:pPr>
        <w:ind w:firstLine="0"/>
        <w:rPr>
          <w:b/>
          <w:bCs/>
        </w:rPr>
      </w:pPr>
      <w:r w:rsidRPr="00DB1868">
        <w:rPr>
          <w:b/>
          <w:bCs/>
        </w:rPr>
        <w:t xml:space="preserve">Голова ради                                                                       </w:t>
      </w:r>
      <w:r w:rsidR="001A3B76">
        <w:rPr>
          <w:b/>
          <w:bCs/>
        </w:rPr>
        <w:t xml:space="preserve">        Роман САРАЙ</w:t>
      </w:r>
    </w:p>
    <w:sectPr w:rsidR="00A04E51" w:rsidRPr="00101A49" w:rsidSect="00222A43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4D1519"/>
    <w:multiLevelType w:val="multilevel"/>
    <w:tmpl w:val="3CE47AB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93C664A"/>
    <w:multiLevelType w:val="multilevel"/>
    <w:tmpl w:val="C5E8F7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0D200A2"/>
    <w:multiLevelType w:val="hybridMultilevel"/>
    <w:tmpl w:val="2458B000"/>
    <w:lvl w:ilvl="0" w:tplc="86B2CAB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4" w:hanging="360"/>
      </w:pPr>
    </w:lvl>
    <w:lvl w:ilvl="2" w:tplc="0422001B" w:tentative="1">
      <w:start w:val="1"/>
      <w:numFmt w:val="lowerRoman"/>
      <w:lvlText w:val="%3."/>
      <w:lvlJc w:val="right"/>
      <w:pPr>
        <w:ind w:left="2584" w:hanging="180"/>
      </w:pPr>
    </w:lvl>
    <w:lvl w:ilvl="3" w:tplc="0422000F" w:tentative="1">
      <w:start w:val="1"/>
      <w:numFmt w:val="decimal"/>
      <w:lvlText w:val="%4."/>
      <w:lvlJc w:val="left"/>
      <w:pPr>
        <w:ind w:left="3304" w:hanging="360"/>
      </w:pPr>
    </w:lvl>
    <w:lvl w:ilvl="4" w:tplc="04220019" w:tentative="1">
      <w:start w:val="1"/>
      <w:numFmt w:val="lowerLetter"/>
      <w:lvlText w:val="%5."/>
      <w:lvlJc w:val="left"/>
      <w:pPr>
        <w:ind w:left="4024" w:hanging="360"/>
      </w:pPr>
    </w:lvl>
    <w:lvl w:ilvl="5" w:tplc="0422001B" w:tentative="1">
      <w:start w:val="1"/>
      <w:numFmt w:val="lowerRoman"/>
      <w:lvlText w:val="%6."/>
      <w:lvlJc w:val="right"/>
      <w:pPr>
        <w:ind w:left="4744" w:hanging="180"/>
      </w:pPr>
    </w:lvl>
    <w:lvl w:ilvl="6" w:tplc="0422000F" w:tentative="1">
      <w:start w:val="1"/>
      <w:numFmt w:val="decimal"/>
      <w:lvlText w:val="%7."/>
      <w:lvlJc w:val="left"/>
      <w:pPr>
        <w:ind w:left="5464" w:hanging="360"/>
      </w:pPr>
    </w:lvl>
    <w:lvl w:ilvl="7" w:tplc="04220019" w:tentative="1">
      <w:start w:val="1"/>
      <w:numFmt w:val="lowerLetter"/>
      <w:lvlText w:val="%8."/>
      <w:lvlJc w:val="left"/>
      <w:pPr>
        <w:ind w:left="6184" w:hanging="360"/>
      </w:pPr>
    </w:lvl>
    <w:lvl w:ilvl="8" w:tplc="0422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" w15:restartNumberingAfterBreak="0">
    <w:nsid w:val="41CE450D"/>
    <w:multiLevelType w:val="multilevel"/>
    <w:tmpl w:val="7648366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0FE377A"/>
    <w:multiLevelType w:val="hybridMultilevel"/>
    <w:tmpl w:val="D326D180"/>
    <w:lvl w:ilvl="0" w:tplc="1E226024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4" w:hanging="360"/>
      </w:pPr>
    </w:lvl>
    <w:lvl w:ilvl="2" w:tplc="0422001B" w:tentative="1">
      <w:start w:val="1"/>
      <w:numFmt w:val="lowerRoman"/>
      <w:lvlText w:val="%3."/>
      <w:lvlJc w:val="right"/>
      <w:pPr>
        <w:ind w:left="2584" w:hanging="180"/>
      </w:pPr>
    </w:lvl>
    <w:lvl w:ilvl="3" w:tplc="0422000F" w:tentative="1">
      <w:start w:val="1"/>
      <w:numFmt w:val="decimal"/>
      <w:lvlText w:val="%4."/>
      <w:lvlJc w:val="left"/>
      <w:pPr>
        <w:ind w:left="3304" w:hanging="360"/>
      </w:pPr>
    </w:lvl>
    <w:lvl w:ilvl="4" w:tplc="04220019" w:tentative="1">
      <w:start w:val="1"/>
      <w:numFmt w:val="lowerLetter"/>
      <w:lvlText w:val="%5."/>
      <w:lvlJc w:val="left"/>
      <w:pPr>
        <w:ind w:left="4024" w:hanging="360"/>
      </w:pPr>
    </w:lvl>
    <w:lvl w:ilvl="5" w:tplc="0422001B" w:tentative="1">
      <w:start w:val="1"/>
      <w:numFmt w:val="lowerRoman"/>
      <w:lvlText w:val="%6."/>
      <w:lvlJc w:val="right"/>
      <w:pPr>
        <w:ind w:left="4744" w:hanging="180"/>
      </w:pPr>
    </w:lvl>
    <w:lvl w:ilvl="6" w:tplc="0422000F" w:tentative="1">
      <w:start w:val="1"/>
      <w:numFmt w:val="decimal"/>
      <w:lvlText w:val="%7."/>
      <w:lvlJc w:val="left"/>
      <w:pPr>
        <w:ind w:left="5464" w:hanging="360"/>
      </w:pPr>
    </w:lvl>
    <w:lvl w:ilvl="7" w:tplc="04220019" w:tentative="1">
      <w:start w:val="1"/>
      <w:numFmt w:val="lowerLetter"/>
      <w:lvlText w:val="%8."/>
      <w:lvlJc w:val="left"/>
      <w:pPr>
        <w:ind w:left="6184" w:hanging="360"/>
      </w:pPr>
    </w:lvl>
    <w:lvl w:ilvl="8" w:tplc="0422001B" w:tentative="1">
      <w:start w:val="1"/>
      <w:numFmt w:val="lowerRoman"/>
      <w:lvlText w:val="%9."/>
      <w:lvlJc w:val="right"/>
      <w:pPr>
        <w:ind w:left="6904" w:hanging="180"/>
      </w:pPr>
    </w:lvl>
  </w:abstractNum>
  <w:num w:numId="1" w16cid:durableId="579950404">
    <w:abstractNumId w:val="1"/>
  </w:num>
  <w:num w:numId="2" w16cid:durableId="1011301696">
    <w:abstractNumId w:val="0"/>
  </w:num>
  <w:num w:numId="3" w16cid:durableId="2111973450">
    <w:abstractNumId w:val="4"/>
  </w:num>
  <w:num w:numId="4" w16cid:durableId="395208873">
    <w:abstractNumId w:val="2"/>
  </w:num>
  <w:num w:numId="5" w16cid:durableId="8639850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246C"/>
    <w:rsid w:val="00010850"/>
    <w:rsid w:val="00052345"/>
    <w:rsid w:val="00101A49"/>
    <w:rsid w:val="00182DCC"/>
    <w:rsid w:val="00194C51"/>
    <w:rsid w:val="001A3B76"/>
    <w:rsid w:val="001B4F76"/>
    <w:rsid w:val="00222A43"/>
    <w:rsid w:val="00233187"/>
    <w:rsid w:val="00263CBD"/>
    <w:rsid w:val="002B766C"/>
    <w:rsid w:val="002D0129"/>
    <w:rsid w:val="002E4624"/>
    <w:rsid w:val="00332998"/>
    <w:rsid w:val="00341272"/>
    <w:rsid w:val="00363447"/>
    <w:rsid w:val="003801C8"/>
    <w:rsid w:val="00436034"/>
    <w:rsid w:val="00455B81"/>
    <w:rsid w:val="00463EEB"/>
    <w:rsid w:val="004753B1"/>
    <w:rsid w:val="004B789F"/>
    <w:rsid w:val="004D3419"/>
    <w:rsid w:val="00547B0B"/>
    <w:rsid w:val="00557407"/>
    <w:rsid w:val="00560B8D"/>
    <w:rsid w:val="00562AAC"/>
    <w:rsid w:val="00566946"/>
    <w:rsid w:val="005C28AB"/>
    <w:rsid w:val="00686568"/>
    <w:rsid w:val="006B2BD8"/>
    <w:rsid w:val="00723595"/>
    <w:rsid w:val="00731738"/>
    <w:rsid w:val="0079316D"/>
    <w:rsid w:val="0080560D"/>
    <w:rsid w:val="00826800"/>
    <w:rsid w:val="008349F9"/>
    <w:rsid w:val="008748CE"/>
    <w:rsid w:val="008B4814"/>
    <w:rsid w:val="008B72D5"/>
    <w:rsid w:val="008C1DAF"/>
    <w:rsid w:val="008E3442"/>
    <w:rsid w:val="008E6A1D"/>
    <w:rsid w:val="009309F3"/>
    <w:rsid w:val="009416B5"/>
    <w:rsid w:val="00986740"/>
    <w:rsid w:val="009939BC"/>
    <w:rsid w:val="009E2971"/>
    <w:rsid w:val="009F67CE"/>
    <w:rsid w:val="00A04E51"/>
    <w:rsid w:val="00B47283"/>
    <w:rsid w:val="00B956F2"/>
    <w:rsid w:val="00BC5811"/>
    <w:rsid w:val="00BD2025"/>
    <w:rsid w:val="00CD19F9"/>
    <w:rsid w:val="00CD4D9B"/>
    <w:rsid w:val="00D32FE8"/>
    <w:rsid w:val="00D3793D"/>
    <w:rsid w:val="00D47EEF"/>
    <w:rsid w:val="00D80966"/>
    <w:rsid w:val="00D87F6C"/>
    <w:rsid w:val="00D95316"/>
    <w:rsid w:val="00DB1868"/>
    <w:rsid w:val="00DB66BB"/>
    <w:rsid w:val="00DB7A00"/>
    <w:rsid w:val="00DF7136"/>
    <w:rsid w:val="00E15145"/>
    <w:rsid w:val="00E4246C"/>
    <w:rsid w:val="00E6253C"/>
    <w:rsid w:val="00EB041A"/>
    <w:rsid w:val="00F35210"/>
    <w:rsid w:val="00FD01B3"/>
    <w:rsid w:val="00FE6E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E77C8"/>
  <w15:docId w15:val="{1E54C590-7198-493E-9D68-F82F3AAE8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2A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4246C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uk-UA"/>
    </w:rPr>
  </w:style>
  <w:style w:type="paragraph" w:styleId="a4">
    <w:name w:val="List Paragraph"/>
    <w:basedOn w:val="a"/>
    <w:uiPriority w:val="34"/>
    <w:qFormat/>
    <w:rsid w:val="00DB7A00"/>
    <w:pPr>
      <w:ind w:left="720"/>
      <w:contextualSpacing/>
    </w:pPr>
  </w:style>
  <w:style w:type="paragraph" w:customStyle="1" w:styleId="pageitem">
    <w:name w:val="page_item"/>
    <w:basedOn w:val="a"/>
    <w:rsid w:val="00DB7A0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uk-UA"/>
    </w:rPr>
  </w:style>
  <w:style w:type="character" w:styleId="a5">
    <w:name w:val="Hyperlink"/>
    <w:basedOn w:val="a0"/>
    <w:uiPriority w:val="99"/>
    <w:semiHidden/>
    <w:unhideWhenUsed/>
    <w:rsid w:val="00DB7A00"/>
    <w:rPr>
      <w:color w:val="0000FF"/>
      <w:u w:val="single"/>
    </w:rPr>
  </w:style>
  <w:style w:type="character" w:styleId="a6">
    <w:name w:val="Strong"/>
    <w:basedOn w:val="a0"/>
    <w:uiPriority w:val="22"/>
    <w:qFormat/>
    <w:rsid w:val="00A04E51"/>
    <w:rPr>
      <w:b/>
      <w:bCs/>
    </w:rPr>
  </w:style>
  <w:style w:type="character" w:customStyle="1" w:styleId="rvts9">
    <w:name w:val="rvts9"/>
    <w:basedOn w:val="a0"/>
    <w:rsid w:val="0080560D"/>
  </w:style>
  <w:style w:type="paragraph" w:styleId="a7">
    <w:name w:val="Balloon Text"/>
    <w:basedOn w:val="a"/>
    <w:link w:val="a8"/>
    <w:uiPriority w:val="99"/>
    <w:semiHidden/>
    <w:unhideWhenUsed/>
    <w:rsid w:val="00182DCC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182D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60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arpat-rada.gov.ua/oblasna-rada/postijni-komisiji/z-pytan-transkordonnoho-spivrobitnytstva-rozvytku-turyzmu-ta-rekreatsiji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1560</Words>
  <Characters>890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Закарпатська обласна рада</dc:creator>
  <cp:lastModifiedBy>Закарпатська обласна рада</cp:lastModifiedBy>
  <cp:revision>11</cp:revision>
  <cp:lastPrinted>2025-08-29T12:12:00Z</cp:lastPrinted>
  <dcterms:created xsi:type="dcterms:W3CDTF">2025-08-29T10:37:00Z</dcterms:created>
  <dcterms:modified xsi:type="dcterms:W3CDTF">2025-09-03T09:10:00Z</dcterms:modified>
</cp:coreProperties>
</file>